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fill="FFFFFF"/>
        </w:rPr>
        <w:t>附件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32"/>
          <w:szCs w:val="32"/>
          <w:shd w:val="clear" w:fill="FFFFFF"/>
        </w:rPr>
        <w:t>疫情防控告知书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0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30"/>
          <w:szCs w:val="30"/>
          <w:shd w:val="clear" w:fill="FFFFFF"/>
        </w:rPr>
        <w:t>一、所有考生须提前申领“安康码”“通信大数据行程卡”，持续关注两码状态并保持绿码（无弹窗）。非绿码（有弹窗）人员需通过健康打卡、个人申诉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30"/>
          <w:szCs w:val="30"/>
          <w:shd w:val="clear" w:fill="FFFFFF"/>
        </w:rPr>
        <w:t>、核酸检测等方式尽快转为绿码。建议无禁忌而尚未接种疫苗的考生尽快完成接种。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0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30"/>
          <w:szCs w:val="30"/>
          <w:shd w:val="clear" w:fill="FFFFFF"/>
        </w:rPr>
        <w:t>二、考前7天内有疫情高风险区旅居史的考生，需完成7天集中隔离医学观察，并提供相关解除隔离证明和核酸检测阴性报告。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0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30"/>
          <w:szCs w:val="30"/>
          <w:shd w:val="clear" w:fill="FFFFFF"/>
        </w:rPr>
        <w:t>三、考前7天内有省外其他地区旅居史的考生，需在抵铜后完成三天两检，并提供相关核酸检测阴性报告。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0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30"/>
          <w:szCs w:val="30"/>
          <w:shd w:val="clear" w:fill="FFFFFF"/>
        </w:rPr>
        <w:t>四、考前7天内有省内疫情地区所在市旅居史的考生，需在抵铜后完成居家3天+2次核酸检测，省内其他市考生需在抵铜后至少进行一次核酸检测。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0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30"/>
          <w:szCs w:val="30"/>
          <w:shd w:val="clear" w:fill="FFFFFF"/>
        </w:rPr>
        <w:t>五、所有考生需提供考试前48小时内（以本人首场考试开始时间计算）核酸检测阴性报告（纸质版或电子版均可）。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0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30"/>
          <w:szCs w:val="30"/>
          <w:shd w:val="clear" w:fill="FFFFFF"/>
        </w:rPr>
        <w:t>六、考试当天进入考点前须进行安康码、通信大数据行程卡、核酸检测报告核查（不得以亮码代替扫码）。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0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30"/>
          <w:szCs w:val="30"/>
          <w:shd w:val="clear" w:fill="FFFFFF"/>
        </w:rPr>
        <w:t>七、不能提供考试前相关核酸检测阴性报告的人员；被判定为密接、密接的密接人员；处在隔离医学观察期和居家医学观察期的人员；安康码为“红码”“黄码”或有弹窗未消除，以及通信大数据行程卡有风险行程且未排除的人员；有发热（≥37.3℃）、咳嗽、胸闷等身体异常情况未排除感染风险的人员；其他未满足铜陵地区防控政策要求的人员不予进入考点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0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30"/>
          <w:szCs w:val="30"/>
          <w:shd w:val="clear" w:fill="FFFFFF"/>
        </w:rPr>
        <w:t>八、已在铜陵的考生建议非必要不离铜。尚在铜陵市外的考生可通过拨打咨询电话、通过目的地村（社区）等途径，提前了解铜陵市疫情防控政策，根据旅居地防控形势和铜陵市防控需要妥善安排行程，以免因突发疫情滞留旅居地，或因无法满足铜陵地区防控政策要求影响正常考试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0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30"/>
          <w:szCs w:val="30"/>
          <w:shd w:val="clear" w:fill="FFFFFF"/>
        </w:rPr>
        <w:t>九、考生如因疫情管控原因，考试当天无法按时到达考点的，视为主动放弃考试资格。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0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30"/>
          <w:szCs w:val="30"/>
          <w:shd w:val="clear" w:fill="FFFFFF"/>
        </w:rPr>
        <w:t>十、考生要做好每日体温测量和健康监测，并减少社交活动，尽量不乘坐公共交通工具、不参加聚集性活动、不前往人员密集场所。考前请保持良好卫生习惯与作息规律，做好个人防护，如出现发热、乏力、咳嗽、呼吸困难、腹泻等症状的，请及时前往定点医院就诊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0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30"/>
          <w:szCs w:val="30"/>
          <w:shd w:val="clear" w:fill="FFFFFF"/>
        </w:rPr>
        <w:t>十一、考生应自备一次性医用口罩，乘坐公共交通工具前往考点的，应全程佩戴口罩。考试期间除核验信息时须配合摘下口罩以外，应全程佩戴一次性医用口罩，并保持安全距离。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0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30"/>
          <w:szCs w:val="30"/>
          <w:shd w:val="clear" w:fill="FFFFFF"/>
        </w:rPr>
        <w:t>十二、考试期间有身体不适症状的人员要主动向工作人员报告并服从管理，需接受健康评估、转移考试或就医的，考试时间不予补充。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0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30"/>
          <w:szCs w:val="30"/>
          <w:shd w:val="clear" w:fill="FFFFFF"/>
        </w:rPr>
        <w:t>十三、如考试前出现新的疫情变化，将通过铜陵市利业劳动保障事务代理中心网站（www.tlslyzx.com）及时发布补充公告，明确疫情防控要求，请广大考生密切关注。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0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30"/>
          <w:szCs w:val="30"/>
          <w:shd w:val="clear" w:fill="FFFFFF"/>
        </w:rPr>
        <w:t>十四、请自觉遵守相关防疫要求和属地人员管控政策。凡隐瞒或谎报旅居史、接触史、健康状况等疫情防控重点信息，不配合工作人员进行防疫检测、询问等造成不良后果的，终止其考试并依法追究法律责任。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0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30"/>
          <w:szCs w:val="30"/>
          <w:shd w:val="clear" w:fill="FFFFFF"/>
        </w:rPr>
        <w:t>十五、考生打印准考证前应仔细阅读本告知暨承诺书，下载打印准考证即视为认同并签署本承诺书。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0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30"/>
          <w:szCs w:val="30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00" w:firstLineChars="200"/>
        <w:jc w:val="right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30"/>
          <w:szCs w:val="30"/>
          <w:shd w:val="clear" w:fill="FFFFFF"/>
        </w:rPr>
        <w:t>承诺人：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00" w:firstLineChars="200"/>
        <w:jc w:val="right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30"/>
          <w:szCs w:val="30"/>
          <w:shd w:val="clear" w:fill="FFFFFF"/>
        </w:rPr>
        <w:t>时  间：   年   月  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332B63"/>
    <w:rsid w:val="23F83FB1"/>
    <w:rsid w:val="2B332B63"/>
    <w:rsid w:val="633C2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2022-11-28T07:54:00Z</dcterms:created>
  <dc:creator>rayta</dc:creator>
  <cp:lastModifiedBy>rayta</cp:lastModifiedBy>
  <dcterms:modified xsi:type="dcterms:W3CDTF">2022-11-29T04:03:09Z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