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FC359A7" w14:textId="77777777" w:rsidR="00646C1A" w:rsidRPr="00646C1A" w:rsidRDefault="00646C1A" w:rsidP="00646C1A">
      <w:pPr>
        <w:widowControl/>
        <w:shd w:val="clear" w:color="auto" w:fill="FFFFFF"/>
        <w:spacing w:after="300" w:line="560" w:lineRule="atLeast"/>
        <w:ind w:firstLine="480"/>
        <w:rPr>
          <w:rFonts w:ascii="仿宋_GB2312" w:eastAsia="仿宋_GB2312" w:hAnsi="宋体" w:cs="宋体"/>
          <w:color w:val="333333"/>
          <w:kern w:val="0"/>
          <w:sz w:val="24"/>
          <w:szCs w:val="24"/>
        </w:rPr>
      </w:pPr>
      <w:r w:rsidRPr="00646C1A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附件</w:t>
      </w:r>
    </w:p>
    <w:p w14:paraId="64535114" w14:textId="77777777" w:rsidR="00646C1A" w:rsidRPr="00646C1A" w:rsidRDefault="00646C1A" w:rsidP="00646C1A">
      <w:pPr>
        <w:widowControl/>
        <w:shd w:val="clear" w:color="auto" w:fill="FFFFFF"/>
        <w:spacing w:line="480" w:lineRule="atLeast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646C1A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望都县2024年公开补充招聘望都县医院</w:t>
      </w:r>
    </w:p>
    <w:p w14:paraId="6B5A5E4E" w14:textId="77777777" w:rsidR="00646C1A" w:rsidRPr="00646C1A" w:rsidRDefault="00646C1A" w:rsidP="00646C1A">
      <w:pPr>
        <w:widowControl/>
        <w:shd w:val="clear" w:color="auto" w:fill="FFFFFF"/>
        <w:spacing w:line="480" w:lineRule="atLeast"/>
        <w:ind w:firstLine="480"/>
        <w:jc w:val="center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646C1A">
        <w:rPr>
          <w:rFonts w:ascii="方正小标宋简体" w:eastAsia="方正小标宋简体" w:hAnsi="微软雅黑" w:cs="宋体" w:hint="eastAsia"/>
          <w:color w:val="333333"/>
          <w:kern w:val="0"/>
          <w:sz w:val="44"/>
          <w:szCs w:val="44"/>
        </w:rPr>
        <w:t>工作人员岗位信息表</w:t>
      </w:r>
      <w:r w:rsidRPr="00646C1A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tbl>
      <w:tblPr>
        <w:tblW w:w="979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7"/>
        <w:gridCol w:w="1819"/>
        <w:gridCol w:w="2007"/>
        <w:gridCol w:w="2449"/>
        <w:gridCol w:w="816"/>
        <w:gridCol w:w="2079"/>
      </w:tblGrid>
      <w:tr w:rsidR="00646C1A" w:rsidRPr="00646C1A" w14:paraId="61A7B3B0" w14:textId="77777777" w:rsidTr="00646C1A">
        <w:trPr>
          <w:trHeight w:val="699"/>
          <w:jc w:val="center"/>
        </w:trPr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E0C1B6" w14:textId="77777777" w:rsidR="00646C1A" w:rsidRPr="00646C1A" w:rsidRDefault="00646C1A" w:rsidP="00646C1A">
            <w:pPr>
              <w:widowControl/>
              <w:spacing w:after="300" w:line="480" w:lineRule="atLeast"/>
              <w:jc w:val="left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编号</w:t>
            </w:r>
          </w:p>
        </w:tc>
        <w:tc>
          <w:tcPr>
            <w:tcW w:w="18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7421D5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科室/岗位</w:t>
            </w:r>
          </w:p>
        </w:tc>
        <w:tc>
          <w:tcPr>
            <w:tcW w:w="20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42C37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244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28DD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8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76AFB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0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701A24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其他条件</w:t>
            </w:r>
          </w:p>
        </w:tc>
      </w:tr>
      <w:tr w:rsidR="00646C1A" w:rsidRPr="00646C1A" w14:paraId="1B4FE294" w14:textId="77777777" w:rsidTr="00646C1A">
        <w:trPr>
          <w:trHeight w:val="352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A5544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E425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检验师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63DFD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医学检验技术类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8F2BF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硕士研究生及以上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95D1E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A1A55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 </w:t>
            </w:r>
          </w:p>
        </w:tc>
      </w:tr>
      <w:tr w:rsidR="00646C1A" w:rsidRPr="00646C1A" w14:paraId="058D154A" w14:textId="77777777" w:rsidTr="00646C1A">
        <w:trPr>
          <w:trHeight w:val="331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B40C9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552D3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内科医师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B38D3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3C42D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DD8BEB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4DB7B3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取得相应执业医师资格证者，年龄可放宽至40周岁及以下。</w:t>
            </w:r>
          </w:p>
        </w:tc>
      </w:tr>
      <w:tr w:rsidR="00646C1A" w:rsidRPr="00646C1A" w14:paraId="23A26FC4" w14:textId="77777777" w:rsidTr="00646C1A">
        <w:trPr>
          <w:trHeight w:val="695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0766165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32B4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中西医结合内分泌科医师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20C0A6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中医学/临床医学/中西医临床医学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8B896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2414B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C269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1454BD99" w14:textId="77777777" w:rsidTr="00646C1A">
        <w:trPr>
          <w:trHeight w:val="361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A6690D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4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18F00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透析室医师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E7593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14146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21EF1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DE75A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7C347590" w14:textId="77777777" w:rsidTr="00646C1A">
        <w:trPr>
          <w:trHeight w:val="394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A4AF6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1A719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骨科医师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3BC56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D2854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60E66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72ABC4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624FA155" w14:textId="77777777" w:rsidTr="00646C1A">
        <w:trPr>
          <w:trHeight w:val="394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F13B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6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F43DC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普外科医师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3D803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B2AC34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51AC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6261D3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11033E6E" w14:textId="77777777" w:rsidTr="00646C1A">
        <w:trPr>
          <w:trHeight w:val="361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D373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CCE3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急诊科医师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2FF085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2ADE4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9F34D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BA380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46A761F6" w14:textId="77777777" w:rsidTr="00646C1A">
        <w:trPr>
          <w:trHeight w:val="643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7EC10D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8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C0E75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中医科医师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76CED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中医学/中西医临床医学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EAD63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8E56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F5902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01A0E221" w14:textId="77777777" w:rsidTr="00646C1A">
        <w:trPr>
          <w:trHeight w:val="394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65ECB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9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36F3D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针灸推拿师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360E6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针灸推拿学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D4145D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（仅限男性）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1DE01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29D36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3BA6AFA3" w14:textId="77777777" w:rsidTr="00646C1A">
        <w:trPr>
          <w:trHeight w:val="360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0FC43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10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621C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麻醉科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9D6ED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麻醉学/临床医学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A6E9C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648E6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B6F376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0049610F" w14:textId="77777777" w:rsidTr="00646C1A">
        <w:trPr>
          <w:trHeight w:val="380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ACDBC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11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7839C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影像诊断医师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4D9B59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临床医学/医学影像学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DA28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614FB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3AFEA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74E3D483" w14:textId="77777777" w:rsidTr="00646C1A">
        <w:trPr>
          <w:trHeight w:val="1629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1D3BF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12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9333F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口腔科医师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3CCDB9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口腔医学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CF32B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F9A4F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3A8A99" w14:textId="77777777" w:rsidR="00646C1A" w:rsidRPr="00646C1A" w:rsidRDefault="00646C1A" w:rsidP="00646C1A">
            <w:pPr>
              <w:widowControl/>
              <w:spacing w:after="300" w:line="480" w:lineRule="atLeast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1、专科学历如有口腔执业医师资格证也可报名。2、取得口腔执业医师资格证者，年龄可放宽至40周岁及以下。</w:t>
            </w:r>
          </w:p>
        </w:tc>
      </w:tr>
      <w:tr w:rsidR="00646C1A" w:rsidRPr="00646C1A" w14:paraId="4899D4C6" w14:textId="77777777" w:rsidTr="00646C1A">
        <w:trPr>
          <w:trHeight w:val="394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5CA9F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13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4F2273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药师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D8A203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药学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CC05F5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专科及以上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0D830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D3F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2A1EDD38" w14:textId="77777777" w:rsidTr="00646C1A">
        <w:trPr>
          <w:trHeight w:val="471"/>
          <w:jc w:val="center"/>
        </w:trPr>
        <w:tc>
          <w:tcPr>
            <w:tcW w:w="627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84826D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14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8C68E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康复科技师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A1A044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康复治疗学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8E2093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84995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FC8FA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color w:val="FF0000"/>
                <w:kern w:val="0"/>
                <w:sz w:val="22"/>
              </w:rPr>
              <w:t> </w:t>
            </w:r>
          </w:p>
        </w:tc>
      </w:tr>
      <w:tr w:rsidR="00646C1A" w:rsidRPr="00646C1A" w14:paraId="7ACE0590" w14:textId="77777777" w:rsidTr="00646C1A">
        <w:trPr>
          <w:trHeight w:val="628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97CFD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15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DCF955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神经外科医师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622C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81BBB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专科及以上（仅限男性）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09FEAB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7BB4A5" w14:textId="77777777" w:rsidR="00646C1A" w:rsidRPr="00646C1A" w:rsidRDefault="00646C1A" w:rsidP="00646C1A">
            <w:pPr>
              <w:widowControl/>
              <w:spacing w:after="300" w:line="480" w:lineRule="atLeast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取得相应执业医师资格证者，年龄可放宽至40周岁及以下。</w:t>
            </w:r>
          </w:p>
        </w:tc>
      </w:tr>
      <w:tr w:rsidR="00646C1A" w:rsidRPr="00646C1A" w14:paraId="6C5D0879" w14:textId="77777777" w:rsidTr="00646C1A">
        <w:trPr>
          <w:trHeight w:val="628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86D8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16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EDCF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急诊外科医师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EB78F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4B0A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专科及以上（仅限男性）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09F05B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5685F0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6A190D1B" w14:textId="77777777" w:rsidTr="00646C1A">
        <w:trPr>
          <w:trHeight w:val="566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B045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8162B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肛肠科医师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B5687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75707B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专科及以上（仅限男性）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68CA9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30EDA1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162CEEF6" w14:textId="77777777" w:rsidTr="00646C1A">
        <w:trPr>
          <w:trHeight w:val="394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18B9E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18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168E6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急诊科护士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423B69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护理学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EE0EBA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Cs w:val="21"/>
              </w:rPr>
              <w:t>专科及以上（仅限男性）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B7B86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2A4884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4307D3CF" w14:textId="77777777" w:rsidTr="00646C1A">
        <w:trPr>
          <w:trHeight w:val="394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D80245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19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DC0607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护士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E02922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护理学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970173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本科及以上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1F7B9C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5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D5D98D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</w:tr>
      <w:tr w:rsidR="00646C1A" w:rsidRPr="00646C1A" w14:paraId="03D8F4E1" w14:textId="77777777" w:rsidTr="00646C1A">
        <w:trPr>
          <w:trHeight w:val="413"/>
          <w:jc w:val="center"/>
        </w:trPr>
        <w:tc>
          <w:tcPr>
            <w:tcW w:w="62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558105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Tahoma" w:eastAsia="仿宋_GB2312" w:hAnsi="Tahoma" w:cs="Tahoma"/>
                <w:kern w:val="0"/>
                <w:sz w:val="22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4367F8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8760E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 </w:t>
            </w:r>
          </w:p>
        </w:tc>
        <w:tc>
          <w:tcPr>
            <w:tcW w:w="2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5AC36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合计</w:t>
            </w:r>
          </w:p>
        </w:tc>
        <w:tc>
          <w:tcPr>
            <w:tcW w:w="8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3C6524" w14:textId="77777777" w:rsidR="00646C1A" w:rsidRPr="00646C1A" w:rsidRDefault="00646C1A" w:rsidP="00646C1A">
            <w:pPr>
              <w:widowControl/>
              <w:spacing w:after="300" w:line="480" w:lineRule="atLeast"/>
              <w:jc w:val="center"/>
              <w:textAlignment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646C1A">
              <w:rPr>
                <w:rFonts w:ascii="宋体" w:eastAsia="宋体" w:hAnsi="宋体" w:cs="宋体" w:hint="eastAsia"/>
                <w:kern w:val="0"/>
                <w:sz w:val="22"/>
              </w:rPr>
              <w:t>36</w:t>
            </w:r>
          </w:p>
        </w:tc>
        <w:tc>
          <w:tcPr>
            <w:tcW w:w="2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00E187" w14:textId="77777777" w:rsidR="00646C1A" w:rsidRPr="00646C1A" w:rsidRDefault="00646C1A" w:rsidP="00646C1A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14:paraId="35370087" w14:textId="77777777" w:rsidR="00646C1A" w:rsidRPr="00646C1A" w:rsidRDefault="00646C1A" w:rsidP="00646C1A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646C1A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14:paraId="4C1434E6" w14:textId="77777777" w:rsidR="008C48E4" w:rsidRDefault="008C48E4"/>
    <w:sectPr w:rsidR="008C48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C1A"/>
    <w:rsid w:val="00646C1A"/>
    <w:rsid w:val="008C48E4"/>
    <w:rsid w:val="008D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AA624"/>
  <w15:chartTrackingRefBased/>
  <w15:docId w15:val="{832B5B97-CF9E-456F-A791-84B488F69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10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99993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770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371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5912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i5-1</dc:creator>
  <cp:keywords/>
  <dc:description/>
  <cp:lastModifiedBy>i5-1</cp:lastModifiedBy>
  <cp:revision>1</cp:revision>
  <dcterms:created xsi:type="dcterms:W3CDTF">2024-07-10T07:09:00Z</dcterms:created>
  <dcterms:modified xsi:type="dcterms:W3CDTF">2024-07-10T07:09:00Z</dcterms:modified>
</cp:coreProperties>
</file>